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6" w:type="dxa"/>
            <w:noWrap w:val="0"/>
            <w:vAlign w:val="center"/>
          </w:tcPr>
          <w:p>
            <w:pPr>
              <w:snapToGrid w:val="0"/>
              <w:jc w:val="distribute"/>
              <w:rPr>
                <w:rFonts w:hint="eastAsia"/>
                <w:w w:val="80"/>
                <w:sz w:val="112"/>
                <w:szCs w:val="11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1070610</wp:posOffset>
                      </wp:positionV>
                      <wp:extent cx="5760085" cy="0"/>
                      <wp:effectExtent l="0" t="28575" r="5715" b="3492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ln w="57150" cap="flat" cmpd="thickThin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8.45pt;margin-top:84.3pt;height:0pt;width:453.55pt;z-index:251659264;mso-width-relative:page;mso-height-relative:page;" filled="f" stroked="t" coordsize="21600,21600" o:gfxdata="UEsDBAoAAAAAAIdO4kAAAAAAAAAAAAAAAAAEAAAAZHJzL1BLAwQUAAAACACHTuJAQHry+tUAAAAL&#10;AQAADwAAAGRycy9kb3ducmV2LnhtbE2PTU/DMAyG70j8h8iTuG1Jiyhd13QHJM6wjwPHrPHaao1T&#10;Nem6/XuMhARH+330+nG5vbleXHEMnScNyUqBQKq97ajRcDy8L3MQIRqypveEGu4YYFs9PpSmsH6m&#10;HV73sRFcQqEwGtoYh0LKULfoTFj5AYmzsx+diTyOjbSjmbnc9TJVKpPOdMQXWjPgW4v1ZT85DV+v&#10;I/l593H+fJ7oHtLhckhflNZPi0RtQES8xT8YfvRZHSp2OvmJbBC9hmWSrRnlIMszEEzka5WCOP1u&#10;ZFXK/z9U31BLAwQUAAAACACHTuJAL+aYK/oBAADrAwAADgAAAGRycy9lMm9Eb2MueG1srVPNjtMw&#10;EL4j8Q6W7zTpSl1WUdM9bCkXBJVYHmBqO42F/+Rxm/YleAEkbnDiyJ23YfcxGCfZLiyXHsjBGXvG&#10;38z3zXh+fbCG7VVE7V3Np5OSM+WEl9pta/7hdvXiijNM4CQY71TNjwr59eL5s3kXKnXhW2+kioxA&#10;HFZdqHmbUqiKAkWrLODEB+XI2fhoIdE2bgsZoSN0a4qLsrwsOh9liF4oRDpdDk4+IsZzAH3TaKGW&#10;XuyscmlAjcpAIkrY6oB80VfbNEqkd02DKjFTc2Ka+pWSkL3Ja7GYQ7WNEFotxhLgnBKecLKgHSU9&#10;QS0hAdtF/Q+U1SJ69E2aCG+LgUivCLGYlk+0ed9CUD0XkhrDSXT8f7Di7X4dmZY0CZw5sNTwu88/&#10;fn36ev/zC61337+xaRapC1hR7I1bx3GHYR0z40MTbf4TF3bohT2ehFWHxAQdzl5eluXVjDPx4Cse&#10;L4aI6bXylmWj5ka7zBkq2L/BRMko9CEkHxvHuow4nVEPBdAENtR5Mm0gFon6+PG2HbuB3mi50sbk&#10;ixi3mxsT2R5oFlarkr7MjOD/Csu5loDtENe7hilpFchXTrJ0DKSSo8fBcyVWSc6MoreULQKEKoE2&#10;50RSauOogizuIGe2Nl4eqSe7EPW2JUF6/fsYmoG+3nFe85D9ue+RHt/o4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AevL61QAAAAsBAAAPAAAAAAAAAAEAIAAAACIAAABkcnMvZG93bnJldi54bWxQ&#10;SwECFAAUAAAACACHTuJAL+aYK/oBAADrAwAADgAAAAAAAAABACAAAAAkAQAAZHJzL2Uyb0RvYy54&#10;bWxQSwUGAAAAAAYABgBZAQAAkAUAAAAA&#10;">
                      <v:fill on="f" focussize="0,0"/>
                      <v:stroke weight="4.5pt" color="#FF0000" linestyle="thickThin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方正小标宋简体"/>
                <w:color w:val="FF0000"/>
                <w:w w:val="80"/>
                <w:sz w:val="112"/>
                <w:szCs w:val="112"/>
              </w:rPr>
              <w:t>湖南省教育厅</w:t>
            </w: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7552055</wp:posOffset>
                </wp:positionV>
                <wp:extent cx="5760085" cy="0"/>
                <wp:effectExtent l="0" t="28575" r="5715" b="349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3pt;margin-top:594.65pt;height:0pt;width:453.55pt;z-index:251660288;mso-width-relative:page;mso-height-relative:page;" filled="f" stroked="t" coordsize="21600,21600" o:gfxdata="UEsDBAoAAAAAAIdO4kAAAAAAAAAAAAAAAAAEAAAAZHJzL1BLAwQUAAAACACHTuJA5Y6mE9YAAAAL&#10;AQAADwAAAGRycy9kb3ducmV2LnhtbE2Py07DMBBF90j8gzVI7KidIpU6xKkgqAskNimwd+MhieJH&#10;FDtt+HuGBaLLuXN050yxW5xlJ5xiH7yCbCWAoW+C6X2r4ON9f7cFFpP2RtvgUcE3RtiV11eFzk04&#10;+xpPh9QyKvEx1wq6lMac89h06HRchRE97b7C5HSicWq5mfSZyp3layE23One04VOj1h12AyH2Sl4&#10;fXobnqtU1fWLHeSyfM6y2qNStzeZeASWcEn/MPzqkzqU5HQMszeRWQXrDYEUZ1t5D4wAKeQDsONf&#10;xMuCX/5Q/gBQSwMEFAAAAAgAh07iQNTv4pv8AQAA6wMAAA4AAABkcnMvZTJvRG9jLnhtbK1TzW4T&#10;MRC+I/EOlu9kN5FSqlU2PTSEC4JIlAeY2N6shf/kcbLJS/ACSNzgxJE7b0P7GIx305S2lxzYg3fs&#10;GX8z3zfj2dXeGrZTEbV3NR+PSs6UE15qt6n5p5vlq0vOMIGTYLxTNT8o5Ffzly9mXajUxLfeSBUZ&#10;gTisulDzNqVQFQWKVlnAkQ/KkbPx0UKibdwUMkJH6NYUk7K8KDofZYheKEQ6XQxOfkSM5wD6ptFC&#10;LbzYWuXSgBqVgUSUsNUB+byvtmmUSB+aBlVipubENPUrJSF7nddiPoNqEyG0WhxLgHNKeMLJgnaU&#10;9AS1gARsG/UzKKtF9OibNBLeFgORXhFiMS6faPOxhaB6LiQ1hpPo+P9gxfvdKjItaz7hzIGlht9+&#10;/fXny/e7399ovf35g02ySF3AimKv3SoedxhWMTPeN9HmP3Fh+17Yw0lYtU9M0OH09UVZXk45E/e+&#10;4uFiiJjeKm9ZNmputMucoYLdO0yUjELvQ/KxcazLiOMp9VAATWBDnSfTBmKRWu1uqJefewj0Rsul&#10;NiZfxLhZX5vIdkCzsFyW9GVmBP8oLOdaALZDXO8apqRVIN84ydIhkEqOHgfPlVglOTOK3lK2CBCq&#10;BNqcE0mpjaMKsriDnNlae3mgnmxD1JuWBBn3VWYPzUBf73Fe85D9u++RHt7o/C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ljqYT1gAAAAsBAAAPAAAAAAAAAAEAIAAAACIAAABkcnMvZG93bnJldi54&#10;bWxQSwECFAAUAAAACACHTuJA1O/im/wBAADrAwAADgAAAAAAAAABACAAAAAlAQAAZHJzL2Uyb0Rv&#10;Yy54bWxQSwUGAAAAAAYABgBZAQAAkw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jc w:val="center"/>
        <w:outlineLvl w:val="0"/>
        <w:rPr>
          <w:rFonts w:hint="eastAsia" w:ascii="方正小标宋简体" w:hAnsi="宋体" w:eastAsia="方正小标宋简体" w:cs="宋体"/>
          <w:spacing w:val="-4"/>
          <w:kern w:val="0"/>
          <w:sz w:val="44"/>
          <w:szCs w:val="44"/>
        </w:rPr>
      </w:pPr>
      <w:bookmarkStart w:id="1" w:name="_GoBack"/>
      <w:r>
        <w:rPr>
          <w:rFonts w:hint="eastAsia" w:ascii="方正小标宋简体" w:hAnsi="宋体" w:eastAsia="方正小标宋简体" w:cs="宋体"/>
          <w:spacing w:val="-4"/>
          <w:kern w:val="0"/>
          <w:sz w:val="44"/>
          <w:szCs w:val="44"/>
        </w:rPr>
        <w:t>关于做好202</w:t>
      </w:r>
      <w:r>
        <w:rPr>
          <w:rFonts w:ascii="方正小标宋简体" w:hAnsi="宋体" w:eastAsia="方正小标宋简体" w:cs="宋体"/>
          <w:spacing w:val="-4"/>
          <w:kern w:val="0"/>
          <w:sz w:val="44"/>
          <w:szCs w:val="44"/>
        </w:rPr>
        <w:t>3</w:t>
      </w:r>
      <w:r>
        <w:rPr>
          <w:rFonts w:hint="eastAsia" w:ascii="方正小标宋简体" w:hAnsi="宋体" w:eastAsia="方正小标宋简体" w:cs="宋体"/>
          <w:spacing w:val="-4"/>
          <w:kern w:val="0"/>
          <w:sz w:val="44"/>
          <w:szCs w:val="44"/>
        </w:rPr>
        <w:t>年度</w:t>
      </w:r>
      <w:bookmarkStart w:id="0" w:name="_Hlk116471046"/>
      <w:r>
        <w:rPr>
          <w:rFonts w:hint="eastAsia" w:ascii="方正小标宋简体" w:hAnsi="宋体" w:eastAsia="方正小标宋简体" w:cs="宋体"/>
          <w:spacing w:val="-4"/>
          <w:kern w:val="0"/>
          <w:sz w:val="44"/>
          <w:szCs w:val="44"/>
        </w:rPr>
        <w:t>“楚怡杯”</w:t>
      </w:r>
      <w:bookmarkEnd w:id="0"/>
    </w:p>
    <w:p>
      <w:pPr>
        <w:adjustRightInd w:val="0"/>
        <w:snapToGrid w:val="0"/>
        <w:jc w:val="center"/>
        <w:outlineLvl w:val="0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4"/>
          <w:kern w:val="0"/>
          <w:sz w:val="44"/>
          <w:szCs w:val="44"/>
        </w:rPr>
        <w:t>湖南省职业院校技能竞赛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赛项预报名和</w:t>
      </w:r>
    </w:p>
    <w:p>
      <w:pPr>
        <w:adjustRightInd w:val="0"/>
        <w:snapToGrid w:val="0"/>
        <w:jc w:val="center"/>
        <w:outlineLvl w:val="0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赛点申报工作的通知</w:t>
      </w:r>
    </w:p>
    <w:bookmarkEnd w:id="1"/>
    <w:p>
      <w:pPr>
        <w:snapToGrid w:val="0"/>
        <w:spacing w:line="600" w:lineRule="exact"/>
        <w:rPr>
          <w:rFonts w:hint="eastAsia" w:ascii="宋体" w:hAnsi="宋体"/>
          <w:sz w:val="30"/>
          <w:szCs w:val="30"/>
        </w:rPr>
      </w:pPr>
    </w:p>
    <w:p>
      <w:pPr>
        <w:snapToGrid w:val="0"/>
        <w:spacing w:line="600" w:lineRule="exact"/>
        <w:rPr>
          <w:rFonts w:eastAsia="仿宋_GB2312"/>
          <w:szCs w:val="32"/>
        </w:rPr>
      </w:pPr>
      <w:r>
        <w:rPr>
          <w:rFonts w:eastAsia="仿宋_GB2312"/>
          <w:szCs w:val="32"/>
        </w:rPr>
        <w:t>各市州教育（体）局</w:t>
      </w:r>
      <w:r>
        <w:rPr>
          <w:rFonts w:hint="eastAsia" w:eastAsia="仿宋_GB2312"/>
          <w:szCs w:val="32"/>
        </w:rPr>
        <w:t>、高等职业学校，有关单位</w:t>
      </w:r>
      <w:r>
        <w:rPr>
          <w:rFonts w:eastAsia="仿宋_GB2312"/>
          <w:szCs w:val="32"/>
        </w:rPr>
        <w:t>：</w:t>
      </w:r>
    </w:p>
    <w:p>
      <w:pPr>
        <w:spacing w:line="600" w:lineRule="exact"/>
        <w:ind w:firstLine="646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2023年度</w:t>
      </w:r>
      <w:r>
        <w:rPr>
          <w:rFonts w:hint="eastAsia" w:eastAsia="仿宋_GB2312"/>
          <w:szCs w:val="32"/>
        </w:rPr>
        <w:t>“楚怡杯”</w:t>
      </w:r>
      <w:r>
        <w:rPr>
          <w:rFonts w:eastAsia="仿宋_GB2312"/>
          <w:szCs w:val="32"/>
        </w:rPr>
        <w:t>湖南省职业院校技能竞赛（以下简称“省赛”）拟定于20</w:t>
      </w:r>
      <w:r>
        <w:rPr>
          <w:rFonts w:hint="eastAsia" w:eastAsia="仿宋_GB2312"/>
          <w:szCs w:val="32"/>
        </w:rPr>
        <w:t>2</w:t>
      </w:r>
      <w:r>
        <w:rPr>
          <w:rFonts w:eastAsia="仿宋_GB2312"/>
          <w:szCs w:val="32"/>
        </w:rPr>
        <w:t>2年</w:t>
      </w:r>
      <w:r>
        <w:rPr>
          <w:rFonts w:hint="eastAsia" w:eastAsia="仿宋_GB2312"/>
          <w:szCs w:val="32"/>
        </w:rPr>
        <w:t>1</w:t>
      </w:r>
      <w:r>
        <w:rPr>
          <w:rFonts w:eastAsia="仿宋_GB2312"/>
          <w:szCs w:val="32"/>
        </w:rPr>
        <w:t>1月</w:t>
      </w:r>
      <w:r>
        <w:rPr>
          <w:rFonts w:hint="eastAsia" w:eastAsia="仿宋_GB2312"/>
          <w:szCs w:val="32"/>
        </w:rPr>
        <w:t>启动，</w:t>
      </w:r>
      <w:r>
        <w:rPr>
          <w:rFonts w:eastAsia="仿宋_GB2312"/>
          <w:szCs w:val="32"/>
        </w:rPr>
        <w:t>根据近三年国（省）赛常规赛项及新增赛项情况，结合我省产业转型升级和职业院校专业建设实际，</w:t>
      </w:r>
      <w:r>
        <w:rPr>
          <w:rFonts w:hint="eastAsia" w:eastAsia="仿宋_GB2312"/>
          <w:szCs w:val="32"/>
        </w:rPr>
        <w:t>学生技能竞赛预设</w:t>
      </w:r>
      <w:r>
        <w:rPr>
          <w:rFonts w:eastAsia="仿宋_GB2312"/>
          <w:szCs w:val="32"/>
        </w:rPr>
        <w:t>119个</w:t>
      </w:r>
      <w:r>
        <w:rPr>
          <w:rFonts w:hint="eastAsia" w:eastAsia="仿宋_GB2312"/>
          <w:szCs w:val="32"/>
        </w:rPr>
        <w:t>赛项</w:t>
      </w:r>
      <w:r>
        <w:rPr>
          <w:rFonts w:eastAsia="仿宋_GB2312"/>
          <w:szCs w:val="32"/>
        </w:rPr>
        <w:t>，教师技能竞赛</w:t>
      </w:r>
      <w:r>
        <w:rPr>
          <w:rFonts w:hint="eastAsia" w:eastAsia="仿宋_GB2312"/>
          <w:szCs w:val="32"/>
        </w:rPr>
        <w:t>设1</w:t>
      </w:r>
      <w:r>
        <w:rPr>
          <w:rFonts w:eastAsia="仿宋_GB2312"/>
          <w:szCs w:val="32"/>
        </w:rPr>
        <w:t>0</w:t>
      </w:r>
      <w:r>
        <w:rPr>
          <w:rFonts w:hint="eastAsia" w:eastAsia="仿宋_GB2312"/>
          <w:szCs w:val="32"/>
        </w:rPr>
        <w:t>个赛项。</w:t>
      </w:r>
      <w:r>
        <w:rPr>
          <w:rFonts w:eastAsia="仿宋_GB2312"/>
          <w:szCs w:val="32"/>
        </w:rPr>
        <w:t>为保证</w:t>
      </w:r>
      <w:r>
        <w:rPr>
          <w:rFonts w:hint="eastAsia" w:eastAsia="仿宋_GB2312"/>
          <w:szCs w:val="32"/>
        </w:rPr>
        <w:t>竞</w:t>
      </w:r>
      <w:r>
        <w:rPr>
          <w:rFonts w:eastAsia="仿宋_GB2312"/>
          <w:szCs w:val="32"/>
        </w:rPr>
        <w:t>赛规范有序进行，现就赛项预报名和赛点申报工作有关事项通知如下。</w:t>
      </w:r>
    </w:p>
    <w:p>
      <w:pPr>
        <w:spacing w:line="600" w:lineRule="exact"/>
        <w:ind w:firstLine="646" w:firstLineChars="200"/>
        <w:rPr>
          <w:rFonts w:ascii="黑体" w:hAnsi="黑体" w:eastAsia="黑体"/>
          <w:bCs/>
          <w:szCs w:val="32"/>
        </w:rPr>
      </w:pPr>
      <w:r>
        <w:rPr>
          <w:rFonts w:ascii="黑体" w:hAnsi="黑体" w:eastAsia="黑体"/>
          <w:bCs/>
          <w:szCs w:val="32"/>
        </w:rPr>
        <w:t>一、赛项预报名</w:t>
      </w:r>
    </w:p>
    <w:p>
      <w:pPr>
        <w:spacing w:line="600" w:lineRule="exact"/>
        <w:ind w:firstLine="646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请各职业院校（含</w:t>
      </w:r>
      <w:r>
        <w:rPr>
          <w:rFonts w:hint="eastAsia" w:eastAsia="仿宋_GB2312"/>
          <w:szCs w:val="32"/>
        </w:rPr>
        <w:t>有关</w:t>
      </w:r>
      <w:r>
        <w:rPr>
          <w:rFonts w:eastAsia="仿宋_GB2312"/>
          <w:szCs w:val="32"/>
        </w:rPr>
        <w:t>技工院校）</w:t>
      </w:r>
      <w:r>
        <w:rPr>
          <w:rFonts w:hint="eastAsia" w:eastAsia="仿宋_GB2312"/>
          <w:szCs w:val="32"/>
        </w:rPr>
        <w:t>于</w:t>
      </w:r>
      <w:r>
        <w:rPr>
          <w:rFonts w:eastAsia="仿宋_GB2312"/>
          <w:szCs w:val="32"/>
        </w:rPr>
        <w:t>20</w:t>
      </w:r>
      <w:r>
        <w:rPr>
          <w:rFonts w:hint="eastAsia" w:eastAsia="仿宋_GB2312"/>
          <w:szCs w:val="32"/>
        </w:rPr>
        <w:t>2</w:t>
      </w:r>
      <w:r>
        <w:rPr>
          <w:rFonts w:eastAsia="仿宋_GB2312"/>
          <w:szCs w:val="32"/>
        </w:rPr>
        <w:t>2年10</w:t>
      </w:r>
      <w:r>
        <w:rPr>
          <w:rFonts w:hint="eastAsia" w:eastAsia="仿宋_GB2312"/>
          <w:szCs w:val="32"/>
        </w:rPr>
        <w:t>月</w:t>
      </w:r>
      <w:r>
        <w:rPr>
          <w:rFonts w:eastAsia="仿宋_GB2312"/>
          <w:szCs w:val="32"/>
        </w:rPr>
        <w:t>1</w:t>
      </w:r>
      <w:r>
        <w:rPr>
          <w:rFonts w:hint="eastAsia" w:eastAsia="仿宋_GB2312"/>
          <w:szCs w:val="32"/>
        </w:rPr>
        <w:t>5日-</w:t>
      </w:r>
      <w:r>
        <w:rPr>
          <w:rFonts w:eastAsia="仿宋_GB2312"/>
          <w:szCs w:val="32"/>
        </w:rPr>
        <w:t>10月</w:t>
      </w:r>
      <w:r>
        <w:rPr>
          <w:rFonts w:hint="eastAsia" w:eastAsia="仿宋_GB2312"/>
          <w:szCs w:val="32"/>
        </w:rPr>
        <w:t>20</w:t>
      </w:r>
      <w:r>
        <w:rPr>
          <w:rFonts w:eastAsia="仿宋_GB2312"/>
          <w:szCs w:val="32"/>
        </w:rPr>
        <w:t>日登录湖南省职业技能竞赛管理系统（以下简称“</w:t>
      </w:r>
      <w:r>
        <w:rPr>
          <w:rFonts w:hint="eastAsia" w:eastAsia="仿宋_GB2312"/>
          <w:szCs w:val="32"/>
        </w:rPr>
        <w:t>竞赛</w:t>
      </w:r>
      <w:r>
        <w:rPr>
          <w:rFonts w:eastAsia="仿宋_GB2312"/>
          <w:szCs w:val="32"/>
        </w:rPr>
        <w:t>系统”</w:t>
      </w:r>
      <w:r>
        <w:rPr>
          <w:rFonts w:hint="eastAsia" w:eastAsia="仿宋_GB2312"/>
          <w:szCs w:val="32"/>
        </w:rPr>
        <w:t>，</w:t>
      </w:r>
      <w:r>
        <w:rPr>
          <w:rFonts w:eastAsia="仿宋_GB2312"/>
          <w:szCs w:val="32"/>
        </w:rPr>
        <w:t>网址：</w:t>
      </w:r>
      <w:r>
        <w:rPr>
          <w:rFonts w:eastAsia="仿宋_GB2312"/>
          <w:szCs w:val="32"/>
        </w:rPr>
        <w:fldChar w:fldCharType="begin"/>
      </w:r>
      <w:r>
        <w:rPr>
          <w:rFonts w:eastAsia="仿宋_GB2312"/>
          <w:szCs w:val="32"/>
        </w:rPr>
        <w:instrText xml:space="preserve"> HYPERLINK "http://218.76.27.44:8888/" </w:instrText>
      </w:r>
      <w:r>
        <w:rPr>
          <w:rFonts w:eastAsia="仿宋_GB2312"/>
          <w:szCs w:val="32"/>
        </w:rPr>
        <w:fldChar w:fldCharType="separate"/>
      </w:r>
      <w:r>
        <w:rPr>
          <w:rFonts w:eastAsia="仿宋_GB2312"/>
          <w:szCs w:val="32"/>
        </w:rPr>
        <w:t>http://218.76.27.44:8888/</w:t>
      </w:r>
      <w:r>
        <w:rPr>
          <w:rFonts w:eastAsia="仿宋_GB2312"/>
          <w:szCs w:val="32"/>
        </w:rPr>
        <w:fldChar w:fldCharType="end"/>
      </w:r>
      <w:r>
        <w:rPr>
          <w:rFonts w:eastAsia="仿宋_GB2312"/>
          <w:szCs w:val="32"/>
        </w:rPr>
        <w:t>）实施预报名。省赛组委会将依据预报名情况，确定2023年度省赛</w:t>
      </w:r>
      <w:r>
        <w:rPr>
          <w:rFonts w:hint="eastAsia" w:eastAsia="仿宋_GB2312"/>
          <w:szCs w:val="32"/>
        </w:rPr>
        <w:t>正式</w:t>
      </w:r>
      <w:r>
        <w:rPr>
          <w:rFonts w:eastAsia="仿宋_GB2312"/>
          <w:szCs w:val="32"/>
        </w:rPr>
        <w:t>赛项。</w:t>
      </w:r>
    </w:p>
    <w:p>
      <w:pPr>
        <w:spacing w:line="600" w:lineRule="exact"/>
        <w:ind w:firstLine="646" w:firstLineChars="200"/>
        <w:rPr>
          <w:rFonts w:hint="eastAsia" w:eastAsia="仿宋_GB2312"/>
          <w:szCs w:val="32"/>
        </w:rPr>
      </w:pPr>
      <w:r>
        <w:rPr>
          <w:rFonts w:hint="eastAsia" w:eastAsia="仿宋_GB2312"/>
          <w:szCs w:val="32"/>
        </w:rPr>
        <w:t>系统预报名完成后，高等职业学校</w:t>
      </w:r>
      <w:r>
        <w:rPr>
          <w:rFonts w:eastAsia="仿宋_GB2312"/>
          <w:szCs w:val="32"/>
        </w:rPr>
        <w:t>从</w:t>
      </w:r>
      <w:r>
        <w:rPr>
          <w:rFonts w:hint="eastAsia" w:eastAsia="仿宋_GB2312"/>
          <w:szCs w:val="32"/>
        </w:rPr>
        <w:t>竞赛</w:t>
      </w:r>
      <w:r>
        <w:rPr>
          <w:rFonts w:eastAsia="仿宋_GB2312"/>
          <w:szCs w:val="32"/>
        </w:rPr>
        <w:t>系统中导出本校预报名相关材料加盖学校公章</w:t>
      </w:r>
      <w:r>
        <w:rPr>
          <w:rFonts w:hint="eastAsia" w:eastAsia="仿宋_GB2312"/>
          <w:szCs w:val="32"/>
        </w:rPr>
        <w:t>；</w:t>
      </w:r>
      <w:r>
        <w:rPr>
          <w:rFonts w:eastAsia="仿宋_GB2312"/>
          <w:szCs w:val="32"/>
        </w:rPr>
        <w:t>市州教育（体）局审核确认</w:t>
      </w:r>
      <w:r>
        <w:rPr>
          <w:rFonts w:hint="eastAsia" w:eastAsia="仿宋_GB2312"/>
          <w:szCs w:val="32"/>
        </w:rPr>
        <w:t>辖区内</w:t>
      </w:r>
      <w:r>
        <w:rPr>
          <w:rFonts w:eastAsia="仿宋_GB2312"/>
          <w:szCs w:val="32"/>
        </w:rPr>
        <w:t>中等职业学校</w:t>
      </w:r>
      <w:r>
        <w:rPr>
          <w:rFonts w:hint="eastAsia" w:eastAsia="仿宋_GB2312"/>
          <w:szCs w:val="32"/>
        </w:rPr>
        <w:t>预报名信息</w:t>
      </w:r>
      <w:r>
        <w:rPr>
          <w:rFonts w:eastAsia="仿宋_GB2312"/>
          <w:szCs w:val="32"/>
        </w:rPr>
        <w:t>后</w:t>
      </w:r>
      <w:r>
        <w:rPr>
          <w:rFonts w:hint="eastAsia" w:eastAsia="仿宋_GB2312"/>
          <w:szCs w:val="32"/>
        </w:rPr>
        <w:t>，</w:t>
      </w:r>
      <w:r>
        <w:rPr>
          <w:rFonts w:eastAsia="仿宋_GB2312"/>
          <w:szCs w:val="32"/>
        </w:rPr>
        <w:t>从</w:t>
      </w:r>
      <w:r>
        <w:rPr>
          <w:rFonts w:hint="eastAsia" w:eastAsia="仿宋_GB2312"/>
          <w:szCs w:val="32"/>
        </w:rPr>
        <w:t>竞赛</w:t>
      </w:r>
      <w:r>
        <w:rPr>
          <w:rFonts w:eastAsia="仿宋_GB2312"/>
          <w:szCs w:val="32"/>
        </w:rPr>
        <w:t>系统中导出本市州预报名相关材料加盖市州教育（体）局公章，</w:t>
      </w:r>
      <w:r>
        <w:rPr>
          <w:rFonts w:hint="eastAsia" w:eastAsia="仿宋_GB2312"/>
          <w:szCs w:val="32"/>
        </w:rPr>
        <w:t>分别以高等职业学校和</w:t>
      </w:r>
      <w:r>
        <w:rPr>
          <w:rFonts w:eastAsia="仿宋_GB2312"/>
          <w:szCs w:val="32"/>
        </w:rPr>
        <w:t>市州为单位报送至省竞赛组委会办公室秘书处。</w:t>
      </w:r>
      <w:r>
        <w:rPr>
          <w:rFonts w:hint="eastAsia" w:eastAsia="仿宋_GB2312"/>
          <w:szCs w:val="32"/>
        </w:rPr>
        <w:t>正式报名参赛赛项原则上应与预报名赛项一致。</w:t>
      </w:r>
    </w:p>
    <w:p>
      <w:pPr>
        <w:spacing w:line="600" w:lineRule="exact"/>
        <w:ind w:firstLine="646" w:firstLineChars="200"/>
        <w:rPr>
          <w:rFonts w:ascii="黑体" w:hAnsi="黑体" w:eastAsia="黑体"/>
          <w:bCs/>
          <w:szCs w:val="32"/>
        </w:rPr>
      </w:pPr>
      <w:r>
        <w:rPr>
          <w:rFonts w:ascii="黑体" w:hAnsi="黑体" w:eastAsia="黑体"/>
          <w:bCs/>
          <w:szCs w:val="32"/>
        </w:rPr>
        <w:t>二、赛点申报</w:t>
      </w:r>
    </w:p>
    <w:p>
      <w:pPr>
        <w:spacing w:line="600" w:lineRule="exact"/>
        <w:ind w:firstLine="646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2023年度省赛赛点实行申报制。中职组赛项赛点以市州为单位组织辖区内中职学校申报，高职组赛项赛点以</w:t>
      </w:r>
      <w:r>
        <w:rPr>
          <w:rFonts w:hint="eastAsia" w:eastAsia="仿宋_GB2312"/>
          <w:szCs w:val="32"/>
        </w:rPr>
        <w:t>高等职业学校</w:t>
      </w:r>
      <w:r>
        <w:rPr>
          <w:rFonts w:eastAsia="仿宋_GB2312"/>
          <w:szCs w:val="32"/>
        </w:rPr>
        <w:t>为单位组织申报，省赛组委会办公室将依据申报情况遴选确定2023年度省赛各赛项赛点。各意向承办单位要积极争取</w:t>
      </w:r>
      <w:r>
        <w:rPr>
          <w:rFonts w:hint="eastAsia" w:eastAsia="仿宋_GB2312"/>
          <w:szCs w:val="32"/>
        </w:rPr>
        <w:t>主管单位或</w:t>
      </w:r>
      <w:r>
        <w:rPr>
          <w:rFonts w:eastAsia="仿宋_GB2312"/>
          <w:szCs w:val="32"/>
        </w:rPr>
        <w:t>市州人民政府的支持，</w:t>
      </w:r>
      <w:r>
        <w:rPr>
          <w:rFonts w:hint="eastAsia" w:eastAsia="仿宋_GB2312"/>
          <w:szCs w:val="32"/>
        </w:rPr>
        <w:t>并</w:t>
      </w:r>
      <w:r>
        <w:rPr>
          <w:rFonts w:eastAsia="仿宋_GB2312"/>
          <w:szCs w:val="32"/>
        </w:rPr>
        <w:t>与省教育厅联合主办竞赛</w:t>
      </w:r>
      <w:r>
        <w:rPr>
          <w:rFonts w:hint="eastAsia" w:eastAsia="仿宋_GB2312"/>
          <w:szCs w:val="32"/>
        </w:rPr>
        <w:t>。高职赛点联合主办单位一般为学校主管单位；中职赛点联合主办单位一般为市州人民政府</w:t>
      </w:r>
      <w:r>
        <w:rPr>
          <w:rFonts w:eastAsia="仿宋_GB2312"/>
          <w:szCs w:val="32"/>
        </w:rPr>
        <w:t>。</w:t>
      </w:r>
    </w:p>
    <w:p>
      <w:pPr>
        <w:spacing w:line="600" w:lineRule="exact"/>
        <w:ind w:firstLine="646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请</w:t>
      </w:r>
      <w:r>
        <w:rPr>
          <w:rFonts w:hint="eastAsia" w:eastAsia="仿宋_GB2312"/>
          <w:szCs w:val="32"/>
        </w:rPr>
        <w:t>各</w:t>
      </w:r>
      <w:r>
        <w:rPr>
          <w:rFonts w:eastAsia="仿宋_GB2312"/>
          <w:szCs w:val="32"/>
        </w:rPr>
        <w:t>意</w:t>
      </w:r>
      <w:r>
        <w:rPr>
          <w:rFonts w:hint="eastAsia" w:eastAsia="仿宋_GB2312"/>
          <w:szCs w:val="32"/>
        </w:rPr>
        <w:t>向</w:t>
      </w:r>
      <w:r>
        <w:rPr>
          <w:rFonts w:eastAsia="仿宋_GB2312"/>
          <w:szCs w:val="32"/>
        </w:rPr>
        <w:t>承办单位根据《2023年度湖南省职业院校技能竞赛赛点申报基本条件》（附件1）的要求，</w:t>
      </w:r>
      <w:r>
        <w:rPr>
          <w:rFonts w:hint="eastAsia" w:eastAsia="仿宋_GB2312"/>
          <w:szCs w:val="32"/>
        </w:rPr>
        <w:t>结合《2023年度“楚怡杯”湖南省职业院校技能竞赛学生技能竞赛预报名赛项目录》（附件2）和《2023年度“楚怡杯”湖南省职业院校技能竞赛教师技能竞赛预报名赛项目录》（附件3）在系统中进行赛点申报，</w:t>
      </w:r>
      <w:r>
        <w:rPr>
          <w:rFonts w:eastAsia="仿宋_GB2312"/>
          <w:szCs w:val="32"/>
        </w:rPr>
        <w:t>于20</w:t>
      </w:r>
      <w:r>
        <w:rPr>
          <w:rFonts w:hint="eastAsia" w:eastAsia="仿宋_GB2312"/>
          <w:szCs w:val="32"/>
        </w:rPr>
        <w:t>2</w:t>
      </w:r>
      <w:r>
        <w:rPr>
          <w:rFonts w:eastAsia="仿宋_GB2312"/>
          <w:szCs w:val="32"/>
        </w:rPr>
        <w:t>2年10</w:t>
      </w:r>
      <w:r>
        <w:rPr>
          <w:rFonts w:hint="eastAsia" w:eastAsia="仿宋_GB2312"/>
          <w:szCs w:val="32"/>
        </w:rPr>
        <w:t>月25</w:t>
      </w:r>
      <w:r>
        <w:rPr>
          <w:rFonts w:eastAsia="仿宋_GB2312"/>
          <w:szCs w:val="32"/>
        </w:rPr>
        <w:t>日</w:t>
      </w:r>
      <w:r>
        <w:rPr>
          <w:rFonts w:hint="eastAsia" w:eastAsia="仿宋_GB2312"/>
          <w:szCs w:val="32"/>
        </w:rPr>
        <w:t>前在竞赛</w:t>
      </w:r>
      <w:r>
        <w:rPr>
          <w:rFonts w:eastAsia="仿宋_GB2312"/>
          <w:szCs w:val="32"/>
        </w:rPr>
        <w:t>系统</w:t>
      </w:r>
      <w:r>
        <w:rPr>
          <w:rFonts w:hint="eastAsia" w:eastAsia="仿宋_GB2312"/>
          <w:szCs w:val="32"/>
        </w:rPr>
        <w:t>中</w:t>
      </w:r>
      <w:r>
        <w:rPr>
          <w:rFonts w:eastAsia="仿宋_GB2312"/>
          <w:szCs w:val="32"/>
        </w:rPr>
        <w:t>导出表格加盖公章报送至省竞赛组委会办公室秘书处</w:t>
      </w:r>
      <w:r>
        <w:rPr>
          <w:rFonts w:hint="eastAsia" w:eastAsia="仿宋_GB2312"/>
          <w:szCs w:val="32"/>
        </w:rPr>
        <w:t>，同时提交主管单位或</w:t>
      </w:r>
      <w:r>
        <w:rPr>
          <w:rFonts w:eastAsia="仿宋_GB2312"/>
          <w:szCs w:val="32"/>
        </w:rPr>
        <w:t>市州人民政府</w:t>
      </w:r>
      <w:r>
        <w:rPr>
          <w:rFonts w:hint="eastAsia" w:eastAsia="仿宋_GB2312"/>
          <w:szCs w:val="32"/>
        </w:rPr>
        <w:t>支持办赛的批复。</w:t>
      </w:r>
    </w:p>
    <w:p>
      <w:pPr>
        <w:spacing w:line="600" w:lineRule="exact"/>
        <w:ind w:firstLine="646" w:firstLineChars="200"/>
        <w:rPr>
          <w:rFonts w:ascii="黑体" w:hAnsi="黑体" w:eastAsia="黑体"/>
          <w:bCs/>
          <w:szCs w:val="32"/>
        </w:rPr>
      </w:pPr>
      <w:r>
        <w:rPr>
          <w:rFonts w:ascii="黑体" w:hAnsi="黑体" w:eastAsia="黑体"/>
          <w:bCs/>
          <w:szCs w:val="32"/>
        </w:rPr>
        <w:t>三、有关要求</w:t>
      </w:r>
    </w:p>
    <w:p>
      <w:pPr>
        <w:spacing w:line="600" w:lineRule="exact"/>
        <w:ind w:firstLine="646" w:firstLineChars="200"/>
        <w:rPr>
          <w:rFonts w:hint="eastAsia" w:eastAsia="仿宋_GB2312"/>
          <w:szCs w:val="32"/>
        </w:rPr>
      </w:pPr>
      <w:r>
        <w:rPr>
          <w:rFonts w:eastAsia="仿宋_GB2312"/>
          <w:szCs w:val="32"/>
        </w:rPr>
        <w:t>1</w:t>
      </w:r>
      <w:r>
        <w:rPr>
          <w:rFonts w:hint="eastAsia" w:eastAsia="仿宋_GB2312"/>
          <w:szCs w:val="32"/>
        </w:rPr>
        <w:t>．请</w:t>
      </w:r>
      <w:r>
        <w:rPr>
          <w:rFonts w:eastAsia="仿宋_GB2312"/>
          <w:szCs w:val="32"/>
        </w:rPr>
        <w:t>各单位高度重视，</w:t>
      </w:r>
      <w:r>
        <w:rPr>
          <w:rFonts w:hint="eastAsia" w:eastAsia="仿宋_GB2312"/>
          <w:szCs w:val="32"/>
        </w:rPr>
        <w:t>认真组织</w:t>
      </w:r>
      <w:r>
        <w:rPr>
          <w:rFonts w:eastAsia="仿宋_GB2312"/>
          <w:szCs w:val="32"/>
        </w:rPr>
        <w:t>预报名工作</w:t>
      </w:r>
      <w:r>
        <w:rPr>
          <w:rFonts w:hint="eastAsia" w:eastAsia="仿宋_GB2312"/>
          <w:szCs w:val="32"/>
        </w:rPr>
        <w:t>。报名工作须</w:t>
      </w:r>
      <w:r>
        <w:rPr>
          <w:rFonts w:eastAsia="仿宋_GB2312"/>
          <w:szCs w:val="32"/>
        </w:rPr>
        <w:t>在规定时间内</w:t>
      </w:r>
      <w:r>
        <w:rPr>
          <w:rFonts w:hint="eastAsia" w:eastAsia="仿宋_GB2312"/>
          <w:szCs w:val="32"/>
        </w:rPr>
        <w:t>完成，</w:t>
      </w:r>
      <w:r>
        <w:rPr>
          <w:rFonts w:eastAsia="仿宋_GB2312"/>
          <w:szCs w:val="32"/>
        </w:rPr>
        <w:t>逾期不予受理。</w:t>
      </w:r>
    </w:p>
    <w:p>
      <w:pPr>
        <w:spacing w:line="600" w:lineRule="exact"/>
        <w:ind w:firstLine="646" w:firstLineChars="20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2．</w:t>
      </w:r>
      <w:r>
        <w:rPr>
          <w:rFonts w:eastAsia="仿宋_GB2312"/>
          <w:szCs w:val="32"/>
        </w:rPr>
        <w:t>2023年度省赛</w:t>
      </w:r>
      <w:r>
        <w:rPr>
          <w:rFonts w:hint="eastAsia" w:eastAsia="仿宋_GB2312"/>
          <w:szCs w:val="32"/>
        </w:rPr>
        <w:t>正式</w:t>
      </w:r>
      <w:r>
        <w:rPr>
          <w:rFonts w:eastAsia="仿宋_GB2312"/>
          <w:szCs w:val="32"/>
        </w:rPr>
        <w:t>赛项确定后，将依据相关赛项的预报名情况组织</w:t>
      </w:r>
      <w:r>
        <w:rPr>
          <w:rFonts w:hint="eastAsia" w:eastAsia="仿宋_GB2312"/>
          <w:szCs w:val="32"/>
        </w:rPr>
        <w:t>正式报名</w:t>
      </w:r>
      <w:r>
        <w:rPr>
          <w:rFonts w:eastAsia="仿宋_GB2312"/>
          <w:szCs w:val="32"/>
        </w:rPr>
        <w:t>。各单位</w:t>
      </w:r>
      <w:r>
        <w:rPr>
          <w:rFonts w:hint="eastAsia" w:eastAsia="仿宋_GB2312"/>
          <w:szCs w:val="32"/>
        </w:rPr>
        <w:t>须认真、谨慎</w:t>
      </w:r>
      <w:r>
        <w:rPr>
          <w:rFonts w:eastAsia="仿宋_GB2312"/>
          <w:szCs w:val="32"/>
        </w:rPr>
        <w:t>填报预报名赛项</w:t>
      </w:r>
      <w:r>
        <w:rPr>
          <w:rFonts w:hint="eastAsia" w:eastAsia="仿宋_GB2312"/>
          <w:szCs w:val="32"/>
        </w:rPr>
        <w:t>，原则上</w:t>
      </w:r>
      <w:r>
        <w:rPr>
          <w:rFonts w:eastAsia="仿宋_GB2312"/>
          <w:szCs w:val="32"/>
        </w:rPr>
        <w:t>不得缺席已预报名的省赛赛项</w:t>
      </w:r>
      <w:r>
        <w:rPr>
          <w:rFonts w:hint="eastAsia" w:eastAsia="仿宋_GB2312"/>
          <w:szCs w:val="32"/>
        </w:rPr>
        <w:t>、</w:t>
      </w:r>
      <w:r>
        <w:rPr>
          <w:rFonts w:eastAsia="仿宋_GB2312"/>
          <w:szCs w:val="32"/>
        </w:rPr>
        <w:t>不允许参加未预报名的赛项。</w:t>
      </w:r>
    </w:p>
    <w:p>
      <w:pPr>
        <w:spacing w:line="600" w:lineRule="exact"/>
        <w:ind w:firstLine="646" w:firstLineChars="20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3．</w:t>
      </w:r>
      <w:r>
        <w:rPr>
          <w:rFonts w:eastAsia="仿宋_GB2312"/>
          <w:szCs w:val="32"/>
        </w:rPr>
        <w:t>各地各校要根据实际，</w:t>
      </w:r>
      <w:r>
        <w:rPr>
          <w:rFonts w:hint="eastAsia" w:eastAsia="仿宋_GB2312"/>
          <w:szCs w:val="32"/>
        </w:rPr>
        <w:t>落实疫情防控等相关要求，认真</w:t>
      </w:r>
      <w:r>
        <w:rPr>
          <w:rFonts w:eastAsia="仿宋_GB2312"/>
          <w:szCs w:val="32"/>
        </w:rPr>
        <w:t>组织本级</w:t>
      </w:r>
      <w:r>
        <w:rPr>
          <w:rFonts w:hint="eastAsia" w:eastAsia="仿宋_GB2312"/>
          <w:szCs w:val="32"/>
        </w:rPr>
        <w:t>竞赛</w:t>
      </w:r>
      <w:r>
        <w:rPr>
          <w:rFonts w:eastAsia="仿宋_GB2312"/>
          <w:szCs w:val="32"/>
        </w:rPr>
        <w:t>。</w:t>
      </w:r>
    </w:p>
    <w:p>
      <w:pPr>
        <w:spacing w:line="600" w:lineRule="exact"/>
        <w:ind w:firstLine="646" w:firstLineChars="20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（1）</w:t>
      </w:r>
      <w:r>
        <w:rPr>
          <w:rFonts w:eastAsia="仿宋_GB2312"/>
          <w:szCs w:val="32"/>
        </w:rPr>
        <w:t>联系人</w:t>
      </w:r>
    </w:p>
    <w:p>
      <w:pPr>
        <w:spacing w:line="600" w:lineRule="exact"/>
        <w:ind w:firstLine="646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省教育厅职成处：王宇，0731</w:t>
      </w:r>
      <w:r>
        <w:rPr>
          <w:rFonts w:hint="eastAsia" w:eastAsia="仿宋_GB2312"/>
          <w:szCs w:val="32"/>
        </w:rPr>
        <w:t>－</w:t>
      </w:r>
      <w:r>
        <w:rPr>
          <w:rFonts w:eastAsia="仿宋_GB2312"/>
          <w:szCs w:val="32"/>
        </w:rPr>
        <w:t>847</w:t>
      </w:r>
      <w:r>
        <w:rPr>
          <w:rFonts w:hint="eastAsia" w:eastAsia="仿宋_GB2312"/>
          <w:szCs w:val="32"/>
        </w:rPr>
        <w:t>14937</w:t>
      </w:r>
      <w:r>
        <w:rPr>
          <w:rFonts w:eastAsia="仿宋_GB2312"/>
          <w:szCs w:val="32"/>
        </w:rPr>
        <w:t>；</w:t>
      </w:r>
    </w:p>
    <w:p>
      <w:pPr>
        <w:spacing w:line="600" w:lineRule="exact"/>
        <w:ind w:firstLine="646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省赛组委会办公室秘书处：</w:t>
      </w:r>
    </w:p>
    <w:p>
      <w:pPr>
        <w:spacing w:line="600" w:lineRule="exact"/>
        <w:ind w:firstLine="646" w:firstLineChars="20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朱雄辉，吴云锋，</w:t>
      </w:r>
      <w:r>
        <w:rPr>
          <w:rFonts w:eastAsia="仿宋_GB2312"/>
          <w:szCs w:val="32"/>
        </w:rPr>
        <w:t>0731</w:t>
      </w:r>
      <w:r>
        <w:rPr>
          <w:rFonts w:hint="eastAsia" w:eastAsia="仿宋_GB2312"/>
          <w:szCs w:val="32"/>
        </w:rPr>
        <w:t>－</w:t>
      </w:r>
      <w:r>
        <w:rPr>
          <w:rFonts w:eastAsia="仿宋_GB2312"/>
          <w:szCs w:val="32"/>
        </w:rPr>
        <w:t>85471020</w:t>
      </w:r>
      <w:r>
        <w:rPr>
          <w:rFonts w:hint="eastAsia" w:eastAsia="仿宋_GB2312"/>
          <w:szCs w:val="32"/>
        </w:rPr>
        <w:t>、</w:t>
      </w:r>
      <w:r>
        <w:rPr>
          <w:rFonts w:eastAsia="仿宋_GB2312"/>
          <w:szCs w:val="32"/>
        </w:rPr>
        <w:t>85471021，18874160305</w:t>
      </w:r>
      <w:r>
        <w:rPr>
          <w:rFonts w:hint="eastAsia" w:eastAsia="仿宋_GB2312"/>
          <w:szCs w:val="32"/>
        </w:rPr>
        <w:t>。</w:t>
      </w:r>
    </w:p>
    <w:p>
      <w:pPr>
        <w:spacing w:line="600" w:lineRule="exact"/>
        <w:ind w:firstLine="646" w:firstLineChars="20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（2）</w:t>
      </w:r>
      <w:r>
        <w:rPr>
          <w:rFonts w:eastAsia="仿宋_GB2312"/>
          <w:szCs w:val="32"/>
        </w:rPr>
        <w:t>通讯地址：</w:t>
      </w:r>
      <w:r>
        <w:rPr>
          <w:rFonts w:hint="eastAsia" w:eastAsia="仿宋_GB2312"/>
          <w:szCs w:val="32"/>
        </w:rPr>
        <w:t>长沙市雨花区跳马镇田心桥长沙航空职业技术学院</w:t>
      </w:r>
      <w:r>
        <w:rPr>
          <w:rFonts w:eastAsia="仿宋_GB2312"/>
          <w:szCs w:val="32"/>
        </w:rPr>
        <w:t>（邮编：410124）。</w:t>
      </w:r>
    </w:p>
    <w:p>
      <w:pPr>
        <w:spacing w:line="600" w:lineRule="exact"/>
        <w:ind w:firstLine="646" w:firstLineChars="200"/>
        <w:rPr>
          <w:rFonts w:eastAsia="仿宋_GB2312"/>
          <w:szCs w:val="32"/>
        </w:rPr>
      </w:pPr>
    </w:p>
    <w:p>
      <w:pPr>
        <w:snapToGrid w:val="0"/>
        <w:spacing w:line="600" w:lineRule="exact"/>
        <w:ind w:firstLine="646" w:firstLineChars="200"/>
        <w:rPr>
          <w:rFonts w:eastAsia="仿宋_GB2312"/>
          <w:spacing w:val="-10"/>
          <w:szCs w:val="32"/>
        </w:rPr>
      </w:pPr>
      <w:r>
        <w:rPr>
          <w:rFonts w:eastAsia="仿宋_GB2312"/>
          <w:szCs w:val="32"/>
        </w:rPr>
        <w:t>附件：1</w:t>
      </w:r>
      <w:r>
        <w:rPr>
          <w:rFonts w:hint="eastAsia" w:eastAsia="仿宋_GB2312"/>
          <w:szCs w:val="32"/>
        </w:rPr>
        <w:t>．</w:t>
      </w:r>
      <w:r>
        <w:rPr>
          <w:rFonts w:eastAsia="仿宋_GB2312"/>
          <w:spacing w:val="-10"/>
          <w:szCs w:val="32"/>
        </w:rPr>
        <w:t>2023年度</w:t>
      </w:r>
      <w:r>
        <w:rPr>
          <w:rFonts w:hint="eastAsia" w:eastAsia="仿宋_GB2312"/>
          <w:spacing w:val="-10"/>
          <w:szCs w:val="32"/>
        </w:rPr>
        <w:t>“楚怡杯”</w:t>
      </w:r>
      <w:r>
        <w:rPr>
          <w:rFonts w:eastAsia="仿宋_GB2312"/>
          <w:spacing w:val="-10"/>
          <w:szCs w:val="32"/>
        </w:rPr>
        <w:t>湖南省职业院校技能竞赛赛点申</w:t>
      </w:r>
    </w:p>
    <w:p>
      <w:pPr>
        <w:snapToGrid w:val="0"/>
        <w:spacing w:line="600" w:lineRule="exact"/>
        <w:ind w:left="1680" w:firstLine="420" w:firstLineChars="0"/>
        <w:rPr>
          <w:rFonts w:eastAsia="仿宋_GB2312"/>
          <w:spacing w:val="-10"/>
          <w:szCs w:val="32"/>
        </w:rPr>
      </w:pPr>
      <w:r>
        <w:rPr>
          <w:rFonts w:eastAsia="仿宋_GB2312"/>
          <w:spacing w:val="-10"/>
          <w:szCs w:val="32"/>
        </w:rPr>
        <w:t>报基本条件</w:t>
      </w:r>
    </w:p>
    <w:p>
      <w:pPr>
        <w:spacing w:line="600" w:lineRule="exact"/>
        <w:ind w:left="2244" w:leftChars="495" w:hanging="646" w:hangingChars="200"/>
        <w:jc w:val="left"/>
        <w:rPr>
          <w:rFonts w:hint="eastAsia" w:eastAsia="仿宋_GB2312"/>
          <w:spacing w:val="-10"/>
          <w:szCs w:val="32"/>
        </w:rPr>
      </w:pPr>
      <w:r>
        <w:rPr>
          <w:rFonts w:hint="eastAsia" w:eastAsia="仿宋_GB2312"/>
          <w:szCs w:val="32"/>
        </w:rPr>
        <w:t>2．</w:t>
      </w:r>
      <w:r>
        <w:rPr>
          <w:rFonts w:eastAsia="仿宋_GB2312"/>
          <w:spacing w:val="-10"/>
          <w:szCs w:val="32"/>
        </w:rPr>
        <w:t>2023年度</w:t>
      </w:r>
      <w:r>
        <w:rPr>
          <w:rFonts w:hint="eastAsia" w:eastAsia="仿宋_GB2312"/>
          <w:spacing w:val="-10"/>
          <w:szCs w:val="32"/>
        </w:rPr>
        <w:t>“楚怡杯”</w:t>
      </w:r>
      <w:r>
        <w:rPr>
          <w:rFonts w:eastAsia="仿宋_GB2312"/>
          <w:spacing w:val="-10"/>
          <w:szCs w:val="32"/>
        </w:rPr>
        <w:t>湖南省职业院校技能竞赛</w:t>
      </w:r>
      <w:r>
        <w:rPr>
          <w:rFonts w:hint="eastAsia" w:eastAsia="仿宋_GB2312"/>
          <w:spacing w:val="-10"/>
          <w:szCs w:val="32"/>
        </w:rPr>
        <w:t>学生技</w:t>
      </w:r>
    </w:p>
    <w:p>
      <w:pPr>
        <w:spacing w:line="600" w:lineRule="exact"/>
        <w:ind w:left="1680" w:leftChars="0" w:firstLine="420" w:firstLineChars="0"/>
        <w:jc w:val="left"/>
        <w:rPr>
          <w:rFonts w:eastAsia="仿宋_GB2312"/>
          <w:spacing w:val="-10"/>
          <w:szCs w:val="32"/>
        </w:rPr>
      </w:pPr>
      <w:r>
        <w:rPr>
          <w:rFonts w:hint="eastAsia" w:eastAsia="仿宋_GB2312"/>
          <w:spacing w:val="-10"/>
          <w:szCs w:val="32"/>
        </w:rPr>
        <w:t>能竞赛</w:t>
      </w:r>
      <w:r>
        <w:rPr>
          <w:rFonts w:eastAsia="仿宋_GB2312"/>
          <w:spacing w:val="-10"/>
          <w:szCs w:val="32"/>
        </w:rPr>
        <w:t>预报名赛项</w:t>
      </w:r>
      <w:r>
        <w:rPr>
          <w:rFonts w:hint="eastAsia" w:eastAsia="仿宋_GB2312"/>
          <w:spacing w:val="-10"/>
          <w:szCs w:val="32"/>
        </w:rPr>
        <w:t>目录</w:t>
      </w:r>
    </w:p>
    <w:p>
      <w:pPr>
        <w:spacing w:line="600" w:lineRule="exact"/>
        <w:ind w:left="1901" w:leftChars="495" w:hanging="303" w:hangingChars="100"/>
        <w:jc w:val="left"/>
        <w:rPr>
          <w:rFonts w:hint="eastAsia" w:eastAsia="仿宋_GB2312"/>
          <w:spacing w:val="-10"/>
          <w:szCs w:val="32"/>
        </w:rPr>
      </w:pPr>
      <w:r>
        <w:rPr>
          <w:rFonts w:hint="eastAsia" w:eastAsia="仿宋_GB2312"/>
          <w:spacing w:val="-10"/>
          <w:szCs w:val="32"/>
        </w:rPr>
        <w:t>3</w:t>
      </w:r>
      <w:r>
        <w:rPr>
          <w:rFonts w:hint="eastAsia" w:eastAsia="仿宋_GB2312"/>
          <w:szCs w:val="32"/>
        </w:rPr>
        <w:t>．</w:t>
      </w:r>
      <w:r>
        <w:rPr>
          <w:rFonts w:eastAsia="仿宋_GB2312"/>
          <w:spacing w:val="-10"/>
          <w:szCs w:val="32"/>
        </w:rPr>
        <w:t>2023</w:t>
      </w:r>
      <w:r>
        <w:rPr>
          <w:rFonts w:hint="eastAsia" w:eastAsia="仿宋_GB2312"/>
          <w:spacing w:val="-10"/>
          <w:szCs w:val="32"/>
        </w:rPr>
        <w:t>年度“楚怡杯”</w:t>
      </w:r>
      <w:r>
        <w:rPr>
          <w:rFonts w:eastAsia="仿宋_GB2312"/>
          <w:spacing w:val="-10"/>
          <w:szCs w:val="32"/>
        </w:rPr>
        <w:t>湖南省职业院校技能竞赛</w:t>
      </w:r>
      <w:r>
        <w:rPr>
          <w:rFonts w:hint="eastAsia" w:eastAsia="仿宋_GB2312"/>
          <w:spacing w:val="-10"/>
          <w:szCs w:val="32"/>
        </w:rPr>
        <w:t>教师技</w:t>
      </w:r>
    </w:p>
    <w:p>
      <w:pPr>
        <w:spacing w:line="600" w:lineRule="exact"/>
        <w:ind w:left="1680" w:leftChars="0" w:firstLine="420" w:firstLineChars="0"/>
        <w:jc w:val="left"/>
        <w:rPr>
          <w:rFonts w:hint="eastAsia" w:eastAsia="仿宋_GB2312"/>
          <w:spacing w:val="-10"/>
          <w:szCs w:val="32"/>
        </w:rPr>
      </w:pPr>
      <w:r>
        <w:rPr>
          <w:rFonts w:hint="eastAsia" w:eastAsia="仿宋_GB2312"/>
          <w:spacing w:val="-10"/>
          <w:szCs w:val="32"/>
        </w:rPr>
        <w:t>能竞赛</w:t>
      </w:r>
      <w:r>
        <w:rPr>
          <w:rFonts w:eastAsia="仿宋_GB2312"/>
          <w:spacing w:val="-10"/>
          <w:szCs w:val="32"/>
        </w:rPr>
        <w:t>预报名赛项目录</w:t>
      </w:r>
    </w:p>
    <w:p>
      <w:pPr>
        <w:tabs>
          <w:tab w:val="left" w:pos="6864"/>
        </w:tabs>
        <w:spacing w:line="600" w:lineRule="exact"/>
        <w:ind w:firstLine="646" w:firstLineChars="200"/>
        <w:rPr>
          <w:rFonts w:hint="eastAsia" w:eastAsia="仿宋_GB2312"/>
          <w:szCs w:val="32"/>
        </w:rPr>
      </w:pPr>
      <w:r>
        <w:rPr>
          <w:rFonts w:eastAsia="仿宋_GB2312"/>
          <w:szCs w:val="32"/>
        </w:rPr>
        <w:tab/>
      </w:r>
    </w:p>
    <w:p>
      <w:pPr>
        <w:spacing w:line="600" w:lineRule="exact"/>
        <w:ind w:firstLine="5147" w:firstLineChars="1594"/>
        <w:rPr>
          <w:rFonts w:eastAsia="仿宋_GB2312"/>
          <w:szCs w:val="32"/>
        </w:rPr>
      </w:pPr>
      <w:r>
        <w:rPr>
          <w:rFonts w:eastAsia="仿宋_GB2312"/>
          <w:szCs w:val="32"/>
        </w:rPr>
        <w:t>湖南省教育厅</w:t>
      </w:r>
    </w:p>
    <w:p>
      <w:pPr>
        <w:spacing w:line="600" w:lineRule="exact"/>
        <w:ind w:left="1615" w:leftChars="500" w:firstLine="4199" w:firstLineChars="1300"/>
        <w:rPr>
          <w:rFonts w:eastAsia="仿宋_GB2312"/>
          <w:szCs w:val="32"/>
        </w:rPr>
      </w:pPr>
      <w:r>
        <w:rPr>
          <w:rFonts w:eastAsia="仿宋_GB2312"/>
          <w:szCs w:val="32"/>
        </w:rPr>
        <w:t>20</w:t>
      </w:r>
      <w:r>
        <w:rPr>
          <w:rFonts w:hint="eastAsia" w:eastAsia="仿宋_GB2312"/>
          <w:szCs w:val="32"/>
        </w:rPr>
        <w:t>2</w:t>
      </w:r>
      <w:r>
        <w:rPr>
          <w:rFonts w:eastAsia="仿宋_GB2312"/>
          <w:szCs w:val="32"/>
        </w:rPr>
        <w:t>2年10月</w:t>
      </w:r>
      <w:r>
        <w:rPr>
          <w:rFonts w:hint="eastAsia" w:eastAsia="仿宋_GB2312"/>
          <w:szCs w:val="32"/>
        </w:rPr>
        <w:t>13</w:t>
      </w:r>
      <w:r>
        <w:rPr>
          <w:rFonts w:eastAsia="仿宋_GB2312"/>
          <w:szCs w:val="32"/>
        </w:rPr>
        <w:t>日</w:t>
      </w:r>
    </w:p>
    <w:p>
      <w:pPr>
        <w:adjustRightInd w:val="0"/>
        <w:snapToGrid w:val="0"/>
        <w:rPr>
          <w:rFonts w:hint="eastAsia" w:ascii="黑体" w:hAnsi="黑体" w:eastAsia="黑体" w:cs="仿宋"/>
          <w:szCs w:val="32"/>
        </w:rPr>
      </w:pPr>
      <w:r>
        <w:rPr>
          <w:rFonts w:ascii="宋体" w:hAnsi="宋体"/>
          <w:szCs w:val="32"/>
        </w:rPr>
        <w:br w:type="page"/>
      </w:r>
      <w:r>
        <w:rPr>
          <w:rFonts w:hint="eastAsia" w:ascii="黑体" w:hAnsi="黑体" w:eastAsia="黑体" w:cs="仿宋"/>
          <w:szCs w:val="32"/>
        </w:rPr>
        <w:t>附件1</w:t>
      </w:r>
    </w:p>
    <w:p>
      <w:pPr>
        <w:adjustRightInd w:val="0"/>
        <w:snapToGrid w:val="0"/>
        <w:rPr>
          <w:rFonts w:hint="eastAsia" w:ascii="黑体" w:hAnsi="黑体" w:eastAsia="黑体" w:cs="仿宋"/>
          <w:szCs w:val="32"/>
        </w:rPr>
      </w:pPr>
    </w:p>
    <w:p>
      <w:pPr>
        <w:snapToGrid w:val="0"/>
        <w:spacing w:line="62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</w:t>
      </w:r>
      <w:r>
        <w:rPr>
          <w:rFonts w:ascii="方正小标宋简体" w:hAnsi="宋体" w:eastAsia="方正小标宋简体" w:cs="宋体"/>
          <w:kern w:val="0"/>
          <w:sz w:val="44"/>
          <w:szCs w:val="44"/>
        </w:rPr>
        <w:t>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</w:t>
      </w:r>
      <w:r>
        <w:rPr>
          <w:rFonts w:hint="eastAsia" w:ascii="方正小标宋简体" w:hAnsi="宋体" w:eastAsia="方正小标宋简体" w:cs="宋体"/>
          <w:spacing w:val="-4"/>
          <w:kern w:val="0"/>
          <w:sz w:val="44"/>
          <w:szCs w:val="44"/>
        </w:rPr>
        <w:t>“楚怡杯”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湖南省职业院校</w:t>
      </w:r>
    </w:p>
    <w:p>
      <w:pPr>
        <w:snapToGrid w:val="0"/>
        <w:spacing w:line="62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技能竞赛赛点申报基本条件</w:t>
      </w:r>
    </w:p>
    <w:p>
      <w:pPr>
        <w:snapToGrid w:val="0"/>
        <w:spacing w:line="620" w:lineRule="exact"/>
        <w:jc w:val="center"/>
        <w:rPr>
          <w:rFonts w:hint="eastAsia" w:ascii="宋体" w:hAnsi="宋体" w:cs="宋体"/>
          <w:szCs w:val="32"/>
        </w:rPr>
      </w:pPr>
    </w:p>
    <w:p>
      <w:pPr>
        <w:spacing w:line="600" w:lineRule="exact"/>
        <w:ind w:firstLine="646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1</w:t>
      </w:r>
      <w:r>
        <w:rPr>
          <w:rFonts w:hint="eastAsia" w:eastAsia="仿宋_GB2312"/>
          <w:szCs w:val="32"/>
        </w:rPr>
        <w:t>．具备承办行业技能竞赛或职业院校技能竞赛的经验</w:t>
      </w:r>
      <w:r>
        <w:rPr>
          <w:rFonts w:eastAsia="仿宋_GB2312"/>
          <w:szCs w:val="32"/>
        </w:rPr>
        <w:t>，遵循竞赛理念，遵守竞赛制度，服从省职业院校技能竞赛组委会、执委会的领导。</w:t>
      </w:r>
    </w:p>
    <w:p>
      <w:pPr>
        <w:spacing w:line="600" w:lineRule="exact"/>
        <w:ind w:firstLine="646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2</w:t>
      </w:r>
      <w:r>
        <w:rPr>
          <w:rFonts w:hint="eastAsia" w:eastAsia="仿宋_GB2312"/>
          <w:szCs w:val="32"/>
        </w:rPr>
        <w:t>．</w:t>
      </w:r>
      <w:r>
        <w:rPr>
          <w:rFonts w:eastAsia="仿宋_GB2312"/>
          <w:szCs w:val="32"/>
        </w:rPr>
        <w:t>具备赛事承办的综合实力。单位领导高度重视，相关部门积极配合，组织竞赛条件具备优势，能保证竞赛顺利有序完成。</w:t>
      </w:r>
    </w:p>
    <w:p>
      <w:pPr>
        <w:spacing w:line="600" w:lineRule="exact"/>
        <w:ind w:firstLine="646" w:firstLineChars="200"/>
        <w:rPr>
          <w:rFonts w:hint="eastAsia" w:eastAsia="仿宋_GB2312"/>
          <w:szCs w:val="32"/>
        </w:rPr>
      </w:pPr>
      <w:r>
        <w:rPr>
          <w:rFonts w:eastAsia="仿宋_GB2312"/>
          <w:szCs w:val="32"/>
        </w:rPr>
        <w:t>3</w:t>
      </w:r>
      <w:r>
        <w:rPr>
          <w:rFonts w:hint="eastAsia" w:eastAsia="仿宋_GB2312"/>
          <w:szCs w:val="32"/>
        </w:rPr>
        <w:t>．</w:t>
      </w:r>
      <w:r>
        <w:rPr>
          <w:rFonts w:eastAsia="仿宋_GB2312"/>
          <w:szCs w:val="32"/>
        </w:rPr>
        <w:t>专业建设水平领先。与所申报承办赛项相关的专业原则上应为省级品牌、特色专业，具有一流的师资和实训条件</w:t>
      </w:r>
      <w:r>
        <w:rPr>
          <w:rFonts w:hint="eastAsia" w:eastAsia="仿宋_GB2312"/>
          <w:szCs w:val="32"/>
        </w:rPr>
        <w:t>。</w:t>
      </w:r>
    </w:p>
    <w:p>
      <w:pPr>
        <w:spacing w:line="600" w:lineRule="exact"/>
        <w:ind w:firstLine="646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4</w:t>
      </w:r>
      <w:r>
        <w:rPr>
          <w:rFonts w:hint="eastAsia" w:eastAsia="仿宋_GB2312"/>
          <w:szCs w:val="32"/>
        </w:rPr>
        <w:t>．</w:t>
      </w:r>
      <w:r>
        <w:rPr>
          <w:rFonts w:eastAsia="仿宋_GB2312"/>
          <w:szCs w:val="32"/>
        </w:rPr>
        <w:t>具备良好的产业环境。所申报的赛项与区域的优势产业相吻合，与区域企业具有良好的校企合作关系。</w:t>
      </w:r>
    </w:p>
    <w:p>
      <w:pPr>
        <w:spacing w:line="600" w:lineRule="exact"/>
        <w:ind w:firstLine="646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5</w:t>
      </w:r>
      <w:r>
        <w:rPr>
          <w:rFonts w:hint="eastAsia" w:eastAsia="仿宋_GB2312"/>
          <w:szCs w:val="32"/>
        </w:rPr>
        <w:t>．</w:t>
      </w:r>
      <w:r>
        <w:rPr>
          <w:rFonts w:eastAsia="仿宋_GB2312"/>
          <w:szCs w:val="32"/>
        </w:rPr>
        <w:t>具备开放办赛和现场直播条件。原则上要求能够做到在不影响选手比赛的前提下，全过程、全方位安排现场直播，至少应能够全程录像，有条件的可设</w:t>
      </w:r>
      <w:r>
        <w:rPr>
          <w:rFonts w:hint="eastAsia" w:eastAsia="仿宋_GB2312"/>
          <w:szCs w:val="32"/>
        </w:rPr>
        <w:t>现场或</w:t>
      </w:r>
      <w:r>
        <w:rPr>
          <w:rFonts w:eastAsia="仿宋_GB2312"/>
          <w:szCs w:val="32"/>
        </w:rPr>
        <w:t>直播观摩区。</w:t>
      </w:r>
    </w:p>
    <w:p>
      <w:pPr>
        <w:spacing w:line="600" w:lineRule="exact"/>
        <w:ind w:firstLine="646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6</w:t>
      </w:r>
      <w:r>
        <w:rPr>
          <w:rFonts w:hint="eastAsia" w:eastAsia="仿宋_GB2312"/>
          <w:szCs w:val="32"/>
        </w:rPr>
        <w:t>．</w:t>
      </w:r>
      <w:r>
        <w:rPr>
          <w:rFonts w:eastAsia="仿宋_GB2312"/>
          <w:szCs w:val="32"/>
        </w:rPr>
        <w:t>满足申报赛项的办赛场地需求。能保证场地及设施设备满足赛项竞赛需求，设备先进，设施优良。有满足赛项举行赛事相关活动的礼堂、会议室、体育馆等场所，能够并愿意承担该赛项的国赛集训选手选拔和集训组织工作。</w:t>
      </w:r>
    </w:p>
    <w:p>
      <w:pPr>
        <w:spacing w:line="600" w:lineRule="exact"/>
        <w:ind w:firstLine="646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7</w:t>
      </w:r>
      <w:r>
        <w:rPr>
          <w:rFonts w:hint="eastAsia" w:eastAsia="仿宋_GB2312"/>
          <w:szCs w:val="32"/>
        </w:rPr>
        <w:t>．</w:t>
      </w:r>
      <w:r>
        <w:rPr>
          <w:rFonts w:eastAsia="仿宋_GB2312"/>
          <w:szCs w:val="32"/>
        </w:rPr>
        <w:t>具备较强的接待能力。区位优势明显，交通便捷。赛点周围宾馆数量充足、住宿环境良好，能够满足来宾、专家、裁判和参赛选手的食宿需求。</w:t>
      </w:r>
    </w:p>
    <w:p>
      <w:pPr>
        <w:spacing w:line="600" w:lineRule="exact"/>
        <w:ind w:firstLine="646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8</w:t>
      </w:r>
      <w:r>
        <w:rPr>
          <w:rFonts w:hint="eastAsia" w:eastAsia="仿宋_GB2312"/>
          <w:szCs w:val="32"/>
        </w:rPr>
        <w:t>．</w:t>
      </w:r>
      <w:r>
        <w:rPr>
          <w:rFonts w:eastAsia="仿宋_GB2312"/>
          <w:szCs w:val="32"/>
        </w:rPr>
        <w:t>具有较强的组织保障能力。成立由院校主要领导牵头、相关职能部门参与的赛项组织保障工作机构，编制周密完善的赛点工作方案，有相应的应急工作预案。</w:t>
      </w:r>
    </w:p>
    <w:p>
      <w:pPr>
        <w:spacing w:line="600" w:lineRule="exact"/>
        <w:ind w:firstLine="646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9</w:t>
      </w:r>
      <w:r>
        <w:rPr>
          <w:rFonts w:hint="eastAsia" w:eastAsia="仿宋_GB2312"/>
          <w:szCs w:val="32"/>
        </w:rPr>
        <w:t>．</w:t>
      </w:r>
      <w:r>
        <w:rPr>
          <w:rFonts w:eastAsia="仿宋_GB2312"/>
          <w:szCs w:val="32"/>
        </w:rPr>
        <w:t>能全方位宣传竞赛。能</w:t>
      </w:r>
      <w:r>
        <w:rPr>
          <w:rFonts w:hint="eastAsia" w:eastAsia="仿宋_GB2312"/>
          <w:szCs w:val="32"/>
        </w:rPr>
        <w:t>邀请</w:t>
      </w:r>
      <w:r>
        <w:rPr>
          <w:rFonts w:eastAsia="仿宋_GB2312"/>
          <w:szCs w:val="32"/>
        </w:rPr>
        <w:t>各级媒体，通过网络、电视、报刊等多种途径对竞赛进行赛前、赛中、赛后全过程的宣传报道。</w:t>
      </w:r>
    </w:p>
    <w:p>
      <w:pPr>
        <w:spacing w:line="600" w:lineRule="exact"/>
        <w:ind w:firstLine="646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10</w:t>
      </w:r>
      <w:r>
        <w:rPr>
          <w:rFonts w:hint="eastAsia" w:eastAsia="仿宋_GB2312"/>
          <w:szCs w:val="32"/>
        </w:rPr>
        <w:t>．</w:t>
      </w:r>
      <w:r>
        <w:rPr>
          <w:rFonts w:eastAsia="仿宋_GB2312"/>
          <w:szCs w:val="32"/>
        </w:rPr>
        <w:t>凡申请承办赛项的单位，</w:t>
      </w:r>
      <w:r>
        <w:rPr>
          <w:rFonts w:hint="eastAsia" w:eastAsia="仿宋_GB2312"/>
          <w:szCs w:val="32"/>
        </w:rPr>
        <w:t>应</w:t>
      </w:r>
      <w:r>
        <w:rPr>
          <w:rFonts w:eastAsia="仿宋_GB2312"/>
          <w:szCs w:val="32"/>
        </w:rPr>
        <w:t>取得省级行政部门</w:t>
      </w:r>
      <w:r>
        <w:rPr>
          <w:rFonts w:hint="eastAsia" w:eastAsia="仿宋_GB2312"/>
          <w:szCs w:val="32"/>
        </w:rPr>
        <w:t>或</w:t>
      </w:r>
      <w:r>
        <w:rPr>
          <w:rFonts w:eastAsia="仿宋_GB2312"/>
          <w:szCs w:val="32"/>
        </w:rPr>
        <w:t>市州人民政府的支持，同意与省教育厅</w:t>
      </w:r>
      <w:r>
        <w:rPr>
          <w:rFonts w:hint="eastAsia" w:eastAsia="仿宋_GB2312"/>
          <w:szCs w:val="32"/>
        </w:rPr>
        <w:t>联合</w:t>
      </w:r>
      <w:r>
        <w:rPr>
          <w:rFonts w:eastAsia="仿宋_GB2312"/>
          <w:szCs w:val="32"/>
        </w:rPr>
        <w:t>主办竞赛。</w:t>
      </w:r>
    </w:p>
    <w:p>
      <w:pPr>
        <w:snapToGrid w:val="0"/>
        <w:spacing w:line="600" w:lineRule="exact"/>
        <w:ind w:firstLine="646" w:firstLineChars="20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1</w:t>
      </w:r>
      <w:r>
        <w:rPr>
          <w:rFonts w:eastAsia="仿宋_GB2312"/>
          <w:szCs w:val="32"/>
        </w:rPr>
        <w:t>1. 赛点学校遴选</w:t>
      </w:r>
      <w:r>
        <w:rPr>
          <w:rFonts w:hint="eastAsia" w:eastAsia="仿宋_GB2312"/>
          <w:szCs w:val="32"/>
        </w:rPr>
        <w:t>的</w:t>
      </w:r>
      <w:r>
        <w:rPr>
          <w:rFonts w:eastAsia="仿宋_GB2312"/>
          <w:szCs w:val="32"/>
        </w:rPr>
        <w:t>基本原则：</w:t>
      </w:r>
    </w:p>
    <w:p>
      <w:pPr>
        <w:spacing w:line="600" w:lineRule="exact"/>
        <w:ind w:firstLine="646" w:firstLineChars="20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（1）系统平台、设备设施等软硬件与2022年国赛一致的优先；</w:t>
      </w:r>
    </w:p>
    <w:p>
      <w:pPr>
        <w:spacing w:line="600" w:lineRule="exact"/>
        <w:ind w:firstLine="646" w:firstLineChars="20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（2）申报赛项在2022年国赛中获一等奖的优先；</w:t>
      </w:r>
    </w:p>
    <w:p>
      <w:pPr>
        <w:spacing w:line="600" w:lineRule="exact"/>
        <w:ind w:firstLine="646" w:firstLineChars="20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（3）承办过该赛项国赛的优先；</w:t>
      </w:r>
    </w:p>
    <w:p>
      <w:pPr>
        <w:spacing w:line="600" w:lineRule="exact"/>
        <w:ind w:firstLine="646" w:firstLineChars="20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（4）是国家或省双高校、双优校，且学校重视的优先；</w:t>
      </w:r>
    </w:p>
    <w:p>
      <w:pPr>
        <w:spacing w:line="600" w:lineRule="exact"/>
        <w:ind w:firstLine="646" w:firstLineChars="20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（5）一个赛点承办的赛项数量原则上不超过</w:t>
      </w:r>
      <w:r>
        <w:rPr>
          <w:rFonts w:eastAsia="仿宋_GB2312"/>
          <w:szCs w:val="32"/>
        </w:rPr>
        <w:t>4</w:t>
      </w:r>
      <w:r>
        <w:rPr>
          <w:rFonts w:hint="eastAsia" w:eastAsia="仿宋_GB2312"/>
          <w:szCs w:val="32"/>
        </w:rPr>
        <w:t>个；</w:t>
      </w:r>
    </w:p>
    <w:p>
      <w:pPr>
        <w:spacing w:line="600" w:lineRule="exact"/>
        <w:ind w:firstLine="646" w:firstLineChars="20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（6）同一赛项连续承办原则上不超过三年。</w:t>
      </w:r>
    </w:p>
    <w:p>
      <w:pPr>
        <w:spacing w:line="600" w:lineRule="exact"/>
        <w:ind w:firstLine="646" w:firstLineChars="200"/>
        <w:rPr>
          <w:rFonts w:hint="eastAsia" w:eastAsia="仿宋_GB2312"/>
          <w:szCs w:val="32"/>
        </w:rPr>
      </w:pPr>
    </w:p>
    <w:p>
      <w:pPr>
        <w:spacing w:line="600" w:lineRule="exact"/>
        <w:ind w:firstLine="0"/>
        <w:rPr>
          <w:rFonts w:hint="eastAsia" w:ascii="黑体" w:hAnsi="黑体" w:eastAsia="黑体" w:cs="仿宋"/>
        </w:rPr>
      </w:pPr>
      <w:r>
        <w:rPr>
          <w:rFonts w:ascii="宋体" w:hAnsi="宋体" w:cs="宋体"/>
          <w:szCs w:val="32"/>
        </w:rPr>
        <w:br w:type="page"/>
      </w:r>
      <w:r>
        <w:rPr>
          <w:rFonts w:hint="eastAsia" w:ascii="黑体" w:hAnsi="黑体" w:eastAsia="黑体" w:cs="仿宋"/>
        </w:rPr>
        <w:t>附件2</w:t>
      </w:r>
    </w:p>
    <w:p>
      <w:pPr>
        <w:spacing w:line="600" w:lineRule="exact"/>
        <w:ind w:firstLine="0"/>
        <w:rPr>
          <w:rFonts w:hint="eastAsia" w:ascii="黑体" w:hAnsi="黑体" w:eastAsia="黑体" w:cs="仿宋"/>
        </w:rPr>
      </w:pPr>
    </w:p>
    <w:p>
      <w:pPr>
        <w:snapToGrid w:val="0"/>
        <w:spacing w:line="620" w:lineRule="exact"/>
        <w:jc w:val="center"/>
        <w:rPr>
          <w:rFonts w:hint="eastAsia" w:ascii="方正小标宋简体" w:hAnsi="方正小标宋简体" w:eastAsia="方正小标宋简体" w:cs="宋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spacing w:val="-11"/>
          <w:sz w:val="44"/>
          <w:szCs w:val="44"/>
        </w:rPr>
        <w:t>202</w:t>
      </w:r>
      <w:r>
        <w:rPr>
          <w:rFonts w:ascii="方正小标宋简体" w:hAnsi="方正小标宋简体" w:eastAsia="方正小标宋简体" w:cs="宋体"/>
          <w:spacing w:val="-11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宋体"/>
          <w:spacing w:val="-11"/>
          <w:sz w:val="44"/>
          <w:szCs w:val="44"/>
        </w:rPr>
        <w:t>年度“楚怡杯”湖南省职业院校技能竞赛</w:t>
      </w:r>
    </w:p>
    <w:p>
      <w:pPr>
        <w:snapToGrid w:val="0"/>
        <w:spacing w:line="62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学生技能竞赛预报名赛项目录</w:t>
      </w:r>
    </w:p>
    <w:p>
      <w:pPr>
        <w:spacing w:line="640" w:lineRule="exact"/>
        <w:jc w:val="center"/>
        <w:rPr>
          <w:rFonts w:hint="eastAsia" w:ascii="楷体" w:hAnsi="楷体" w:eastAsia="楷体" w:cs="宋体"/>
          <w:b/>
          <w:szCs w:val="32"/>
        </w:rPr>
      </w:pPr>
      <w:r>
        <w:rPr>
          <w:rFonts w:hint="eastAsia" w:ascii="楷体" w:hAnsi="楷体" w:eastAsia="楷体" w:cs="宋体"/>
          <w:b/>
          <w:szCs w:val="32"/>
        </w:rPr>
        <w:t>（中职组，</w:t>
      </w:r>
      <w:r>
        <w:rPr>
          <w:rFonts w:ascii="楷体" w:hAnsi="楷体" w:eastAsia="楷体" w:cs="宋体"/>
          <w:b/>
          <w:szCs w:val="32"/>
        </w:rPr>
        <w:t>47</w:t>
      </w:r>
      <w:r>
        <w:rPr>
          <w:rFonts w:hint="eastAsia" w:ascii="楷体" w:hAnsi="楷体" w:eastAsia="楷体" w:cs="宋体"/>
          <w:b/>
          <w:szCs w:val="32"/>
        </w:rPr>
        <w:t>个赛项）</w:t>
      </w:r>
    </w:p>
    <w:p>
      <w:pPr>
        <w:widowControl/>
        <w:snapToGrid w:val="0"/>
        <w:jc w:val="left"/>
        <w:textAlignment w:val="center"/>
        <w:rPr>
          <w:rFonts w:hint="eastAsia" w:ascii="宋体" w:hAnsi="宋体" w:cs="仿宋"/>
          <w:sz w:val="25"/>
          <w:szCs w:val="21"/>
        </w:rPr>
      </w:pPr>
    </w:p>
    <w:tbl>
      <w:tblPr>
        <w:tblStyle w:val="5"/>
        <w:tblW w:w="902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5794"/>
        <w:gridCol w:w="25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Header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b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b/>
                <w:kern w:val="0"/>
                <w:sz w:val="25"/>
                <w:szCs w:val="21"/>
                <w:lang w:bidi="ar"/>
              </w:rPr>
              <w:t>序号</w:t>
            </w:r>
          </w:p>
        </w:tc>
        <w:tc>
          <w:tcPr>
            <w:tcW w:w="5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b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b/>
                <w:kern w:val="0"/>
                <w:sz w:val="25"/>
                <w:szCs w:val="21"/>
                <w:lang w:bidi="ar"/>
              </w:rPr>
              <w:t>赛项名称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b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b/>
                <w:kern w:val="0"/>
                <w:sz w:val="25"/>
                <w:szCs w:val="21"/>
                <w:lang w:bidi="ar"/>
              </w:rPr>
              <w:t>专业类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1</w:t>
            </w:r>
          </w:p>
        </w:tc>
        <w:tc>
          <w:tcPr>
            <w:tcW w:w="5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蔬菜嫁接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农林牧渔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2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农机维修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农林牧渔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3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手工制茶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农林牧渔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4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建筑CAD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土木水利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5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建筑装饰技能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土木水利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6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建筑智能化系统安装与调试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土木水利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7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建筑设备安装与调控（给排水）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土木水利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8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工程测量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资源环境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9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零部件测绘与CAD成图技术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加工制造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10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机器人技术应用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加工制造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11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机电一体化设备组装与调试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加工制造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12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数控综合应用技术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加工制造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13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现代模具制造技术-注塑模具技术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加工制造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14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电梯维修保养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加工制造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15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液压与气动系统装调与维护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加工制造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16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新能源汽车检测与维修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加工制造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17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焊接技术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加工制造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18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制冷与空调设备组装与调试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加工制造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19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电气安装与维修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加工制造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20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化工生产技术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石油化工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21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车身修理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交通运输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22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汽车机电维修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交通运输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23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汽车营销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交通运输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24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工业产品设计与创客实践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25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物联网技术应用与维护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26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网络布线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27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分布式光伏系统的装调与运维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28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虚拟现实（VR）制作与应用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29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网络安全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30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网络搭建与应用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31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计算机检测维修与数据恢复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32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智能家居安装与维护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33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电子电路装调与应用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34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通信与控制系统集成与维护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35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沙盘模拟企业经营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36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电子商务技能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37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现代物流综合作业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38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酒店服务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旅游服务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39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艺术专业技能（戏曲表演）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文化艺术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40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模特表演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文化艺术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41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烹饪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旅游服务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42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种子质量检测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农林牧渔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43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服装设计与工艺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轻纺食品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44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数字影音后期制作技术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45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业财税融合云上技能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46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装配钳工技术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加工制造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5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47</w:t>
            </w:r>
          </w:p>
        </w:tc>
        <w:tc>
          <w:tcPr>
            <w:tcW w:w="5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护理技能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医药卫生</w:t>
            </w:r>
          </w:p>
        </w:tc>
      </w:tr>
    </w:tbl>
    <w:p>
      <w:pPr>
        <w:spacing w:line="640" w:lineRule="exact"/>
        <w:jc w:val="center"/>
        <w:rPr>
          <w:rFonts w:hint="eastAsia" w:ascii="楷体" w:hAnsi="楷体" w:eastAsia="楷体" w:cs="宋体"/>
          <w:b/>
          <w:szCs w:val="32"/>
        </w:rPr>
      </w:pPr>
      <w:r>
        <w:rPr>
          <w:rFonts w:hint="eastAsia" w:ascii="楷体" w:hAnsi="楷体" w:eastAsia="楷体" w:cs="宋体"/>
          <w:b/>
          <w:szCs w:val="32"/>
        </w:rPr>
        <w:t>（高职组，</w:t>
      </w:r>
      <w:r>
        <w:rPr>
          <w:rFonts w:ascii="楷体" w:hAnsi="楷体" w:eastAsia="楷体" w:cs="宋体"/>
          <w:b/>
          <w:szCs w:val="32"/>
        </w:rPr>
        <w:t>72</w:t>
      </w:r>
      <w:r>
        <w:rPr>
          <w:rFonts w:hint="eastAsia" w:ascii="楷体" w:hAnsi="楷体" w:eastAsia="楷体" w:cs="宋体"/>
          <w:b/>
          <w:szCs w:val="32"/>
        </w:rPr>
        <w:t>个赛项）</w:t>
      </w:r>
    </w:p>
    <w:tbl>
      <w:tblPr>
        <w:tblStyle w:val="5"/>
        <w:tblW w:w="496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5755"/>
        <w:gridCol w:w="25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Header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3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"/>
                <w:b/>
                <w:kern w:val="0"/>
                <w:sz w:val="24"/>
                <w:lang w:bidi="ar"/>
              </w:rPr>
              <w:t>赛项名称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仿宋"/>
                <w:b/>
                <w:kern w:val="0"/>
                <w:sz w:val="24"/>
                <w:lang w:bidi="ar"/>
              </w:rPr>
              <w:t>专业大类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3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农产品质量安全检测</w:t>
            </w:r>
          </w:p>
        </w:tc>
        <w:tc>
          <w:tcPr>
            <w:tcW w:w="1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农林牧渔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鸡新城疫抗体水平测定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农林牧渔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花艺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农林牧渔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园艺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农林牧渔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5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珠宝玉石鉴定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资源环境与安全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矿井灾害应急救援技术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资源环境与安全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工程测量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资源环境与安全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8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水处理技术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9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风光互补发电系统安装与调试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能源动力与材料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10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金属冶炼与设备检修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能源动力与材料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11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建筑装饰技术应用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土木建筑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12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建筑工程识图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土木建筑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13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复杂部件数控多轴联动加工技术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14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机电一体化项目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15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工业设计技术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16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数控机床装调与技术改造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17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模具数字化设计与制造工艺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18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机器人系统集成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19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现代电气控制系统安装与调试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20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智能电梯装调与维护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21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工业机器人技术应用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22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汽车技术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23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船舶主机和轴系安装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24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机器视觉系统应用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25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化工生产技术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生物与化工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26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化学实验技术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生物与化工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27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服装设计与工艺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轻工纺织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28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飞机发动机拆装调试与维修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交通运输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29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电子产品设计及制作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电子与信息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30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集成电路开发及应用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电子与信息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31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嵌入式技术应用开发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电子与信息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32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电子产品芯片级检测维修与数据恢复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电子与信息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33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光伏电子工程的设计与实施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电子与信息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34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物联网技术应用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电子与信息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35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网络系统管理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电子与信息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36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软件测试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电子与信息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37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虚拟现实（VR）设计与制作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电子与信息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38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信息安全管理与评估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电子与信息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39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移动应用开发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电子与信息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40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云计算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电子与信息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41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大数据技术与应用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电子与信息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42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5G全网建设技术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电子与信息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43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护理技能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医药卫生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44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中药传统技能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医药卫生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45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会计技能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46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互联网+国际贸易综合技能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47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关务技能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48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市场营销技能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49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电子商务技能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50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智慧物流作业方案设计与实施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51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货运代理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52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银行业务综合技能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53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创新创业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54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智能财税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55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导游服务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56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烹饪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57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餐厅服务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58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艺术专业技能（声乐表演）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文化艺术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59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学前教育专业教育技能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教育与体育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60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英语口语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教育与体育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61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养老服务技能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公共管理与服务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62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健康与社会照护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公共管理与服务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63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建筑信息模型技术应用（BIM）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土木建筑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64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装配式建筑构件制作与安装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土木建筑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65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CAD机械设计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66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微视频制作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电子与信息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67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Python程序开发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电子与信息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68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WEB应用软件开发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电子与信息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69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业财税融合暨大数据管理会计应用能力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70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业财税融合大数据审计技能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7</w:t>
            </w:r>
            <w:r>
              <w:rPr>
                <w:rFonts w:ascii="宋体" w:hAnsi="宋体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大气环境监测与治理技术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资源环境与安全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bidi="ar"/>
              </w:rPr>
              <w:t>7</w:t>
            </w:r>
            <w:r>
              <w:rPr>
                <w:rFonts w:ascii="宋体" w:hAnsi="宋体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31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小学教育专业教育技能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教育与体育</w:t>
            </w:r>
          </w:p>
        </w:tc>
      </w:tr>
    </w:tbl>
    <w:p>
      <w:pPr>
        <w:jc w:val="center"/>
      </w:pPr>
    </w:p>
    <w:p>
      <w:pPr>
        <w:snapToGrid w:val="0"/>
        <w:spacing w:line="620" w:lineRule="exact"/>
        <w:jc w:val="left"/>
        <w:rPr>
          <w:rFonts w:hint="eastAsia" w:ascii="黑体" w:hAnsi="黑体" w:eastAsia="黑体" w:cs="仿宋"/>
        </w:rPr>
      </w:pPr>
      <w:r>
        <w:rPr>
          <w:rFonts w:hint="eastAsia" w:ascii="黑体" w:hAnsi="黑体" w:eastAsia="黑体" w:cs="仿宋"/>
        </w:rPr>
        <w:t>附件3</w:t>
      </w:r>
    </w:p>
    <w:p>
      <w:pPr>
        <w:widowControl/>
        <w:snapToGrid w:val="0"/>
        <w:spacing w:line="240" w:lineRule="auto"/>
        <w:jc w:val="left"/>
        <w:textAlignment w:val="center"/>
        <w:rPr>
          <w:rFonts w:hint="eastAsia" w:ascii="宋体" w:hAnsi="宋体" w:eastAsia="宋体" w:cs="仿宋"/>
          <w:kern w:val="0"/>
          <w:sz w:val="25"/>
          <w:szCs w:val="21"/>
          <w:lang w:bidi="ar"/>
        </w:rPr>
      </w:pPr>
    </w:p>
    <w:p>
      <w:pPr>
        <w:snapToGrid w:val="0"/>
        <w:spacing w:line="620" w:lineRule="exact"/>
        <w:jc w:val="center"/>
        <w:rPr>
          <w:rFonts w:hint="eastAsia" w:ascii="方正小标宋简体" w:hAnsi="方正小标宋简体" w:eastAsia="方正小标宋简体" w:cs="宋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spacing w:val="-11"/>
          <w:sz w:val="44"/>
          <w:szCs w:val="44"/>
        </w:rPr>
        <w:t>202</w:t>
      </w:r>
      <w:r>
        <w:rPr>
          <w:rFonts w:ascii="方正小标宋简体" w:hAnsi="方正小标宋简体" w:eastAsia="方正小标宋简体" w:cs="宋体"/>
          <w:spacing w:val="-11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宋体"/>
          <w:spacing w:val="-11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宋体"/>
          <w:spacing w:val="-11"/>
          <w:kern w:val="0"/>
          <w:sz w:val="44"/>
          <w:szCs w:val="44"/>
        </w:rPr>
        <w:t>“楚怡杯”</w:t>
      </w:r>
      <w:r>
        <w:rPr>
          <w:rFonts w:hint="eastAsia" w:ascii="方正小标宋简体" w:hAnsi="方正小标宋简体" w:eastAsia="方正小标宋简体" w:cs="宋体"/>
          <w:spacing w:val="-11"/>
          <w:sz w:val="44"/>
          <w:szCs w:val="44"/>
        </w:rPr>
        <w:t>湖南省职业院校技能竞赛</w:t>
      </w:r>
    </w:p>
    <w:p>
      <w:pPr>
        <w:snapToGrid w:val="0"/>
        <w:spacing w:line="62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教师技能竞赛预报名赛项目录</w:t>
      </w:r>
    </w:p>
    <w:p>
      <w:pPr>
        <w:jc w:val="center"/>
      </w:pPr>
    </w:p>
    <w:tbl>
      <w:tblPr>
        <w:tblStyle w:val="5"/>
        <w:tblW w:w="888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957"/>
        <w:gridCol w:w="5307"/>
        <w:gridCol w:w="17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tblHeader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b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b/>
                <w:kern w:val="0"/>
                <w:sz w:val="25"/>
                <w:szCs w:val="21"/>
                <w:lang w:bidi="ar"/>
              </w:rPr>
              <w:t>序号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b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b/>
                <w:kern w:val="0"/>
                <w:sz w:val="25"/>
                <w:szCs w:val="21"/>
                <w:lang w:bidi="ar"/>
              </w:rPr>
              <w:t>组别</w:t>
            </w:r>
          </w:p>
        </w:tc>
        <w:tc>
          <w:tcPr>
            <w:tcW w:w="5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b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b/>
                <w:kern w:val="0"/>
                <w:sz w:val="25"/>
                <w:szCs w:val="21"/>
                <w:lang w:bidi="ar"/>
              </w:rPr>
              <w:t>赛项名称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b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b/>
                <w:kern w:val="0"/>
                <w:sz w:val="25"/>
                <w:szCs w:val="21"/>
                <w:lang w:bidi="ar"/>
              </w:rPr>
              <w:t>专业类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1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中职</w:t>
            </w:r>
          </w:p>
        </w:tc>
        <w:tc>
          <w:tcPr>
            <w:tcW w:w="5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ind w:firstLine="253" w:firstLineChars="10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数控综合应用技术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加工制造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中职</w:t>
            </w:r>
          </w:p>
        </w:tc>
        <w:tc>
          <w:tcPr>
            <w:tcW w:w="5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ind w:firstLine="253" w:firstLineChars="10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机器人技术应用</w:t>
            </w:r>
          </w:p>
        </w:tc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加工制造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中职</w:t>
            </w:r>
          </w:p>
        </w:tc>
        <w:tc>
          <w:tcPr>
            <w:tcW w:w="5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ind w:firstLine="253" w:firstLineChars="10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工业产品设计与创客实践</w:t>
            </w:r>
          </w:p>
        </w:tc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4</w:t>
            </w:r>
          </w:p>
        </w:tc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中职</w:t>
            </w:r>
          </w:p>
        </w:tc>
        <w:tc>
          <w:tcPr>
            <w:tcW w:w="5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ind w:firstLine="253" w:firstLineChars="10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电子电路装调与应用</w:t>
            </w:r>
          </w:p>
        </w:tc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5</w:t>
            </w:r>
          </w:p>
        </w:tc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中职</w:t>
            </w:r>
          </w:p>
        </w:tc>
        <w:tc>
          <w:tcPr>
            <w:tcW w:w="5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ind w:firstLine="253" w:firstLineChars="10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业财税融合云上技能</w:t>
            </w:r>
          </w:p>
        </w:tc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财经商贸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6</w:t>
            </w:r>
          </w:p>
        </w:tc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高职</w:t>
            </w:r>
          </w:p>
        </w:tc>
        <w:tc>
          <w:tcPr>
            <w:tcW w:w="5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ind w:firstLine="253" w:firstLineChars="10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CAD机械设计</w:t>
            </w:r>
          </w:p>
        </w:tc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7</w:t>
            </w:r>
          </w:p>
        </w:tc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高职</w:t>
            </w:r>
          </w:p>
        </w:tc>
        <w:tc>
          <w:tcPr>
            <w:tcW w:w="5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ind w:firstLine="253" w:firstLineChars="10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工业机器人技术应用</w:t>
            </w:r>
          </w:p>
        </w:tc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装备制造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8</w:t>
            </w:r>
          </w:p>
        </w:tc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高职</w:t>
            </w:r>
          </w:p>
        </w:tc>
        <w:tc>
          <w:tcPr>
            <w:tcW w:w="5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ind w:firstLine="253" w:firstLineChars="10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电子产品设计及制作</w:t>
            </w:r>
          </w:p>
        </w:tc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电子与信息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9</w:t>
            </w:r>
          </w:p>
        </w:tc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高职</w:t>
            </w:r>
          </w:p>
        </w:tc>
        <w:tc>
          <w:tcPr>
            <w:tcW w:w="5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ind w:firstLine="253" w:firstLineChars="10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5G全网建设技术</w:t>
            </w:r>
          </w:p>
        </w:tc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电子与信息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10</w:t>
            </w:r>
          </w:p>
        </w:tc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高职</w:t>
            </w:r>
          </w:p>
        </w:tc>
        <w:tc>
          <w:tcPr>
            <w:tcW w:w="5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ind w:firstLine="253" w:firstLineChars="100"/>
              <w:jc w:val="left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业财税融合暨大数据管理会计应用能力</w:t>
            </w:r>
          </w:p>
        </w:tc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</w:pPr>
            <w:r>
              <w:rPr>
                <w:rFonts w:hint="eastAsia" w:ascii="宋体" w:hAnsi="宋体" w:cs="仿宋"/>
                <w:kern w:val="0"/>
                <w:sz w:val="25"/>
                <w:szCs w:val="21"/>
                <w:lang w:bidi="ar"/>
              </w:rPr>
              <w:t>财经商贸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1701" w:right="1417" w:bottom="1417" w:left="1417" w:header="851" w:footer="992" w:gutter="0"/>
      <w:cols w:space="720" w:num="1"/>
      <w:titlePg/>
      <w:docGrid w:type="linesAndChars" w:linePitch="596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NTA5MmY3MGE1NzVjOGYzN2NkODAzODJhODUwMzYifQ=="/>
  </w:docVars>
  <w:rsids>
    <w:rsidRoot w:val="69F43F36"/>
    <w:rsid w:val="1CF8457B"/>
    <w:rsid w:val="3E054839"/>
    <w:rsid w:val="42F50399"/>
    <w:rsid w:val="503528EB"/>
    <w:rsid w:val="69F4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3844</Words>
  <Characters>4114</Characters>
  <Lines>0</Lines>
  <Paragraphs>0</Paragraphs>
  <TotalTime>24</TotalTime>
  <ScaleCrop>false</ScaleCrop>
  <LinksUpToDate>false</LinksUpToDate>
  <CharactersWithSpaces>4116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2022-10-13T08:01:00Z</dcterms:created>
  <dc:creator>512759426</dc:creator>
  <cp:lastModifiedBy>Lenovo</cp:lastModifiedBy>
  <dcterms:modified xsi:type="dcterms:W3CDTF">2022-10-18T06:54:28Z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3364BCA939834A6CA1898D0B334F610B</vt:lpwstr>
  </property>
</Properties>
</file>